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72" w:rsidRPr="009F0172" w:rsidRDefault="00F76EDA" w:rsidP="009F017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F76ED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Разъяснения по обучению </w:t>
      </w:r>
      <w:proofErr w:type="gramStart"/>
      <w:r w:rsidRPr="00F76ED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F76EDA" w:rsidRPr="009C386B" w:rsidRDefault="00F76EDA" w:rsidP="009F017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F76ED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области промышленной безопасности</w:t>
      </w:r>
    </w:p>
    <w:p w:rsidR="009F0172" w:rsidRDefault="009F0172" w:rsidP="009F017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</w:p>
    <w:p w:rsidR="00A95CC7" w:rsidRPr="00A95CC7" w:rsidRDefault="00A95CC7" w:rsidP="009F017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A95CC7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Повышение квалификации</w:t>
      </w:r>
      <w:r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, подготовка к аттестации</w:t>
      </w:r>
    </w:p>
    <w:p w:rsidR="009C386B" w:rsidRDefault="00A95CC7" w:rsidP="00F76E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 </w:t>
      </w:r>
      <w:r w:rsidR="009C386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Согласно</w:t>
      </w:r>
      <w:r w:rsidR="00C062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ст. 14.1.</w:t>
      </w:r>
      <w:r w:rsidR="009C386B" w:rsidRPr="00C062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062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Федерального закона от 21.07.1997 г. № 116 – ФЗ «О промышленной безопасности опасных производственных объектов»</w:t>
      </w:r>
      <w:r w:rsidR="0039143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(в ред. 11.06.2021 г.),</w:t>
      </w:r>
    </w:p>
    <w:p w:rsidR="0039143E" w:rsidRDefault="0039143E" w:rsidP="00F76E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C062F8" w:rsidRPr="00C062F8">
        <w:rPr>
          <w:rFonts w:ascii="Times New Roman" w:hAnsi="Times New Roman" w:cs="Times New Roman"/>
          <w:color w:val="000000"/>
          <w:shd w:val="clear" w:color="auto" w:fill="FFFFFF"/>
        </w:rPr>
        <w:t>Работники, в том числе руководители организаций, осуществляющие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изготовлением, монтажом, наладкой, обслуживанием и ремонтом технических устройств, применяемых на опасном производственном объекте (далее - работники), в целях поддержания уровня квалификации и подтверждения знания требований промышленной безопасности обязаны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062F8" w:rsidRPr="00C062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062F8" w:rsidRPr="00C062F8">
        <w:rPr>
          <w:rFonts w:ascii="Times New Roman" w:hAnsi="Times New Roman" w:cs="Times New Roman"/>
          <w:b/>
          <w:color w:val="000000"/>
          <w:shd w:val="clear" w:color="auto" w:fill="FFFFFF"/>
        </w:rPr>
        <w:t>не реже одного раза в пять</w:t>
      </w:r>
      <w:proofErr w:type="gramEnd"/>
      <w:r w:rsidR="00C062F8" w:rsidRPr="00C062F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безопасности.</w:t>
      </w:r>
      <w:r w:rsidR="00C062F8" w:rsidRPr="00C062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062F8" w:rsidRDefault="00C062F8" w:rsidP="00F76E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062F8">
        <w:rPr>
          <w:rFonts w:ascii="Times New Roman" w:hAnsi="Times New Roman" w:cs="Times New Roman"/>
          <w:color w:val="000000"/>
          <w:shd w:val="clear" w:color="auto" w:fill="FFFFFF"/>
        </w:rPr>
        <w:t>Категории таких работников определяются Правительством Российской Федерации.</w:t>
      </w:r>
    </w:p>
    <w:p w:rsidR="00A95CC7" w:rsidRPr="00C062F8" w:rsidRDefault="00A95CC7" w:rsidP="00F76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95CC7" w:rsidRDefault="00A95CC7" w:rsidP="00A95CC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2. </w:t>
      </w:r>
      <w:proofErr w:type="gramStart"/>
      <w:r w:rsidR="002B766F">
        <w:t xml:space="preserve">Согласно </w:t>
      </w:r>
      <w:r>
        <w:t xml:space="preserve"> </w:t>
      </w:r>
      <w:r w:rsidR="002B766F">
        <w:t>Постановления</w:t>
      </w:r>
      <w:proofErr w:type="gramEnd"/>
      <w:r w:rsidR="002B766F">
        <w:t xml:space="preserve"> </w:t>
      </w:r>
      <w:r>
        <w:t xml:space="preserve"> </w:t>
      </w:r>
      <w:r w:rsidR="002B766F">
        <w:t>Правительства РФ от 25.10.2019 года № 1365 «О подготовке и об аттестации в области промышленной безопасности</w:t>
      </w:r>
      <w:r>
        <w:t xml:space="preserve">, по вопросам безопасности  гидротехнических сооружений, безопасности в сфере электроэнергетики» (с изменениями и дополнениями от 06.08.2020 г.), </w:t>
      </w:r>
      <w:r w:rsidR="0023333C">
        <w:t xml:space="preserve">  </w:t>
      </w:r>
    </w:p>
    <w:p w:rsidR="00A95CC7" w:rsidRPr="00A95CC7" w:rsidRDefault="00A95CC7" w:rsidP="00A95CC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proofErr w:type="gramStart"/>
      <w:r>
        <w:rPr>
          <w:color w:val="444444"/>
        </w:rPr>
        <w:t>определены</w:t>
      </w:r>
      <w:r w:rsidRPr="00A95CC7">
        <w:rPr>
          <w:color w:val="444444"/>
        </w:rPr>
        <w:t xml:space="preserve"> следующие категории работников, в том числе руководител</w:t>
      </w:r>
      <w:r w:rsidR="00F95C43">
        <w:rPr>
          <w:color w:val="444444"/>
        </w:rPr>
        <w:t xml:space="preserve">и </w:t>
      </w:r>
      <w:r w:rsidRPr="00A95CC7">
        <w:rPr>
          <w:color w:val="444444"/>
        </w:rPr>
        <w:t xml:space="preserve"> организаций, осуществляющих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с изготовлением, монтажом, наладкой, обслуживанием и ремонтом технических устройств, применяемых на опасном производственном объекте, </w:t>
      </w:r>
      <w:r w:rsidRPr="00A95CC7">
        <w:rPr>
          <w:b/>
          <w:color w:val="444444"/>
        </w:rPr>
        <w:t>обязанных получать дополнительное профессиональное образование в области промышленной безопасности:</w:t>
      </w:r>
      <w:r w:rsidRPr="00A95CC7">
        <w:rPr>
          <w:color w:val="444444"/>
        </w:rPr>
        <w:br/>
      </w:r>
      <w:proofErr w:type="gramEnd"/>
    </w:p>
    <w:p w:rsidR="00A95CC7" w:rsidRPr="00A95CC7" w:rsidRDefault="00A95CC7" w:rsidP="00A95CC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>
        <w:rPr>
          <w:color w:val="444444"/>
        </w:rPr>
        <w:t>*</w:t>
      </w:r>
      <w:r w:rsidRPr="00A95CC7">
        <w:rPr>
          <w:color w:val="444444"/>
        </w:rPr>
        <w:t xml:space="preserve">работники, ответственные за осуществление производственного </w:t>
      </w:r>
      <w:proofErr w:type="gramStart"/>
      <w:r w:rsidRPr="00A95CC7">
        <w:rPr>
          <w:color w:val="444444"/>
        </w:rPr>
        <w:t>контроля</w:t>
      </w:r>
      <w:r>
        <w:rPr>
          <w:color w:val="444444"/>
        </w:rPr>
        <w:t xml:space="preserve"> </w:t>
      </w:r>
      <w:r w:rsidRPr="00A95CC7">
        <w:rPr>
          <w:color w:val="444444"/>
        </w:rPr>
        <w:t xml:space="preserve"> за</w:t>
      </w:r>
      <w:proofErr w:type="gramEnd"/>
      <w:r w:rsidRPr="00A95CC7">
        <w:rPr>
          <w:color w:val="444444"/>
        </w:rPr>
        <w:t xml:space="preserve"> соблюдением требований промышленной безопасности организациями, эксплуатирующими опасные производственные объекты;</w:t>
      </w:r>
      <w:r w:rsidRPr="00A95CC7">
        <w:rPr>
          <w:color w:val="444444"/>
        </w:rPr>
        <w:br/>
      </w:r>
    </w:p>
    <w:p w:rsidR="00A95CC7" w:rsidRPr="00A95CC7" w:rsidRDefault="00A95CC7" w:rsidP="00A95CC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>
        <w:rPr>
          <w:color w:val="444444"/>
        </w:rPr>
        <w:t>*</w:t>
      </w:r>
      <w:r w:rsidRPr="00A95CC7">
        <w:rPr>
          <w:color w:val="444444"/>
        </w:rPr>
        <w:t>работники, являющиеся членами аттестационных комиссий организаций, осуществляющих деятельность в области промышленной безопасности;</w:t>
      </w:r>
      <w:r w:rsidRPr="00A95CC7">
        <w:rPr>
          <w:color w:val="444444"/>
        </w:rPr>
        <w:br/>
      </w:r>
    </w:p>
    <w:p w:rsidR="00A95CC7" w:rsidRPr="00A95CC7" w:rsidRDefault="00A95CC7" w:rsidP="00A95CC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>
        <w:rPr>
          <w:color w:val="444444"/>
        </w:rPr>
        <w:t>*</w:t>
      </w:r>
      <w:r w:rsidRPr="00A95CC7">
        <w:rPr>
          <w:color w:val="444444"/>
        </w:rPr>
        <w:t>работники, являющиеся специалистами, осуществляющими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объектов;</w:t>
      </w:r>
      <w:r w:rsidRPr="00A95CC7">
        <w:rPr>
          <w:color w:val="444444"/>
        </w:rPr>
        <w:br/>
      </w:r>
    </w:p>
    <w:p w:rsidR="00A95CC7" w:rsidRDefault="00A95CC7" w:rsidP="00A95CC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>
        <w:rPr>
          <w:color w:val="444444"/>
        </w:rPr>
        <w:t>*</w:t>
      </w:r>
      <w:r w:rsidRPr="00A95CC7">
        <w:rPr>
          <w:color w:val="444444"/>
        </w:rPr>
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объектов.</w:t>
      </w:r>
    </w:p>
    <w:p w:rsidR="00A95CC7" w:rsidRDefault="00A95CC7" w:rsidP="00A95CC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F95C43" w:rsidRDefault="00F95C43" w:rsidP="00A95CC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>3</w:t>
      </w:r>
      <w:r w:rsidR="00A95CC7">
        <w:t xml:space="preserve">. </w:t>
      </w:r>
      <w:proofErr w:type="gramStart"/>
      <w:r w:rsidR="00A95CC7">
        <w:t>Согласно  Приказа</w:t>
      </w:r>
      <w:proofErr w:type="gramEnd"/>
      <w:r w:rsidR="00A95CC7">
        <w:t xml:space="preserve">  </w:t>
      </w:r>
      <w:proofErr w:type="spellStart"/>
      <w:r w:rsidR="00A95CC7">
        <w:t>Ростехнадзора</w:t>
      </w:r>
      <w:proofErr w:type="spellEnd"/>
      <w:r w:rsidR="00A95CC7">
        <w:t xml:space="preserve">  от 04.09.2020 г. № 334 «Об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электроэнергетики», был определен новый перечень областей аттестации.      </w:t>
      </w:r>
    </w:p>
    <w:p w:rsidR="00F95C43" w:rsidRDefault="00F95C43" w:rsidP="00A95CC7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AE4340" w:rsidRDefault="00F95C43" w:rsidP="00A95CC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>4. Согласно</w:t>
      </w:r>
      <w:r w:rsidR="00AE4340">
        <w:t xml:space="preserve"> ст.20 </w:t>
      </w:r>
      <w:r>
        <w:t xml:space="preserve"> Приказа Федеральной службы по экологическому, технологическому и атомному надзору от 26 ноября 2020 года № 459 </w:t>
      </w:r>
      <w:r w:rsidRPr="00AE4340">
        <w:t>«</w:t>
      </w:r>
      <w:hyperlink r:id="rId6" w:anchor="%D0%90%D0%B4%D0%BC.%D1%80%D0%B5%D0%B3%D0%BB%20459" w:history="1">
        <w:r w:rsidR="00AE4340" w:rsidRPr="00AE4340">
          <w:rPr>
            <w:rStyle w:val="a3"/>
            <w:color w:val="auto"/>
            <w:u w:val="none"/>
            <w:shd w:val="clear" w:color="auto" w:fill="FFFFFF"/>
          </w:rPr>
          <w:t xml:space="preserve">Об утверждении Административного регламента Федеральной службы по экологическому, технологическому и атомному </w:t>
        </w:r>
        <w:r w:rsidR="00AE4340" w:rsidRPr="00AE4340">
          <w:rPr>
            <w:rStyle w:val="a3"/>
            <w:color w:val="auto"/>
            <w:u w:val="none"/>
            <w:shd w:val="clear" w:color="auto" w:fill="FFFFFF"/>
          </w:rPr>
          <w:lastRenderedPageBreak/>
          <w:t>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электроэнергетики»</w:t>
        </w:r>
      </w:hyperlink>
      <w:r w:rsidR="00AE4340">
        <w:t xml:space="preserve">, </w:t>
      </w:r>
    </w:p>
    <w:p w:rsidR="00AE4340" w:rsidRPr="00AE4340" w:rsidRDefault="00AE4340" w:rsidP="005520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E43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для проведения аттестации заявителем предоставляется в территориальный орган </w:t>
      </w:r>
      <w:proofErr w:type="spellStart"/>
      <w:r w:rsidRPr="00AE43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Ростехнадзора</w:t>
      </w:r>
      <w:proofErr w:type="spellEnd"/>
      <w:r w:rsidRPr="00AE43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заявление, содержащее сведения о работнике, </w:t>
      </w:r>
      <w:r w:rsidR="0055205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AE43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направляемом заявителем на аттестацию </w:t>
      </w:r>
    </w:p>
    <w:p w:rsidR="00AE4340" w:rsidRPr="00AE4340" w:rsidRDefault="00AE4340" w:rsidP="00AE4340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E43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 заявлению об аттестации прилагаются:</w:t>
      </w:r>
    </w:p>
    <w:p w:rsidR="00AE4340" w:rsidRPr="00AE4340" w:rsidRDefault="00AE4340" w:rsidP="00AE4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AE43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копии документов </w:t>
      </w:r>
      <w:r w:rsidRPr="00AE4340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о квалификации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заявленной области аттестации, полученных в течение 5 лет, предшествующих дате подачи заявления об аттестации (в отношении работников, обязанных получать дополнительное профессиональное образование в области промышленной безопасности);</w:t>
      </w:r>
    </w:p>
    <w:p w:rsidR="00AE4340" w:rsidRPr="00AE4340" w:rsidRDefault="00AE4340" w:rsidP="00AE4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E43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согласие на обработку персональных данных работника, направляемого на аттестацию, оформленное в соответствии с требованиями Федерального закона от 27 июля 2006 г. № 152-ФЗ «О персональных данных», форма которого приведена в приложении № 4 к Административному регламенту.</w:t>
      </w:r>
    </w:p>
    <w:p w:rsidR="00AE4340" w:rsidRDefault="0055205B" w:rsidP="00A95CC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5205B">
        <w:rPr>
          <w:b/>
        </w:rPr>
        <w:t>То есть указанная выше группа работников обязаны проходить курсы повышения квалификации и аттестацию – 1 раз в 5 лет</w:t>
      </w:r>
      <w:r>
        <w:rPr>
          <w:b/>
        </w:rPr>
        <w:t>.</w:t>
      </w:r>
    </w:p>
    <w:p w:rsidR="00A95CC7" w:rsidRPr="00AE4340" w:rsidRDefault="00A95CC7" w:rsidP="00A95CC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AE4340">
        <w:t xml:space="preserve">                                                                                                                                                          </w:t>
      </w:r>
    </w:p>
    <w:p w:rsidR="0055205B" w:rsidRPr="0055205B" w:rsidRDefault="0055205B" w:rsidP="0055205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требований промышленной безопасности или условий лицензий на осуществление видов деятельности в области промышленной безопасности ОПО влечет наложение административного штрафа</w:t>
      </w:r>
    </w:p>
    <w:p w:rsidR="0055205B" w:rsidRPr="0055205B" w:rsidRDefault="0055205B" w:rsidP="0055205B">
      <w:pPr>
        <w:numPr>
          <w:ilvl w:val="0"/>
          <w:numId w:val="3"/>
        </w:numPr>
        <w:shd w:val="clear" w:color="auto" w:fill="FFFFFF"/>
        <w:spacing w:after="75" w:line="225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граждан в размере от 2 000 руб. до 3 000 руб.;</w:t>
      </w:r>
    </w:p>
    <w:p w:rsidR="0055205B" w:rsidRPr="0055205B" w:rsidRDefault="0055205B" w:rsidP="0055205B">
      <w:pPr>
        <w:numPr>
          <w:ilvl w:val="0"/>
          <w:numId w:val="3"/>
        </w:numPr>
        <w:shd w:val="clear" w:color="auto" w:fill="FFFFFF"/>
        <w:spacing w:after="75" w:line="225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должностных лиц от 20 000 руб. до 30 000 руб. или дисквалификацию на срок от шести месяцев до одного года;</w:t>
      </w:r>
    </w:p>
    <w:p w:rsidR="0055205B" w:rsidRPr="0055205B" w:rsidRDefault="0055205B" w:rsidP="00552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юридических лиц от 200 000 руб. до 300 000 руб. или административное приостановление деятельности на срок до девяноста суток.</w:t>
      </w:r>
      <w:r w:rsidRPr="0055205B">
        <w:rPr>
          <w:rFonts w:ascii="Times New Roman" w:hAnsi="Times New Roman" w:cs="Times New Roman"/>
          <w:sz w:val="24"/>
          <w:szCs w:val="24"/>
        </w:rPr>
        <w:t xml:space="preserve">  </w:t>
      </w:r>
      <w:r w:rsidR="00D507FC">
        <w:rPr>
          <w:rFonts w:ascii="Times New Roman" w:hAnsi="Times New Roman" w:cs="Times New Roman"/>
          <w:sz w:val="24"/>
          <w:szCs w:val="24"/>
        </w:rPr>
        <w:t>(</w:t>
      </w:r>
      <w:r w:rsidRPr="0055205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Часть 1 статьи 9.1 КоАП РФ</w:t>
      </w:r>
      <w:r w:rsidR="00D507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).</w:t>
      </w:r>
    </w:p>
    <w:p w:rsidR="0055205B" w:rsidRPr="0055205B" w:rsidRDefault="0055205B" w:rsidP="00D507FC">
      <w:pPr>
        <w:shd w:val="clear" w:color="auto" w:fill="FFFFFF"/>
        <w:spacing w:after="75" w:line="225" w:lineRule="atLeast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23333C" w:rsidRPr="00AE4340" w:rsidRDefault="0023333C">
      <w:pPr>
        <w:rPr>
          <w:rFonts w:ascii="Times New Roman" w:hAnsi="Times New Roman" w:cs="Times New Roman"/>
        </w:rPr>
      </w:pPr>
      <w:r w:rsidRPr="00AE434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E43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sectPr w:rsidR="0023333C" w:rsidRPr="00AE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4FBF"/>
    <w:multiLevelType w:val="multilevel"/>
    <w:tmpl w:val="409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A67C7"/>
    <w:multiLevelType w:val="multilevel"/>
    <w:tmpl w:val="332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D7D70"/>
    <w:multiLevelType w:val="multilevel"/>
    <w:tmpl w:val="F15C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78"/>
    <w:rsid w:val="00166078"/>
    <w:rsid w:val="0023333C"/>
    <w:rsid w:val="002B766F"/>
    <w:rsid w:val="0039143E"/>
    <w:rsid w:val="0055205B"/>
    <w:rsid w:val="008C3767"/>
    <w:rsid w:val="009C386B"/>
    <w:rsid w:val="009F0172"/>
    <w:rsid w:val="00A62594"/>
    <w:rsid w:val="00A95CC7"/>
    <w:rsid w:val="00AE4340"/>
    <w:rsid w:val="00C062F8"/>
    <w:rsid w:val="00D507FC"/>
    <w:rsid w:val="00F76ED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9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4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9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4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ap.gosnadzor.ru/activity/attest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cp:lastPrinted>2021-08-12T15:01:00Z</cp:lastPrinted>
  <dcterms:created xsi:type="dcterms:W3CDTF">2021-08-12T15:02:00Z</dcterms:created>
  <dcterms:modified xsi:type="dcterms:W3CDTF">2021-08-12T15:02:00Z</dcterms:modified>
</cp:coreProperties>
</file>