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13" w:rsidRPr="00E24713" w:rsidRDefault="00E24713" w:rsidP="00E24713">
      <w:pPr>
        <w:jc w:val="center"/>
        <w:rPr>
          <w:b/>
          <w:sz w:val="32"/>
          <w:szCs w:val="32"/>
        </w:rPr>
      </w:pPr>
      <w:r w:rsidRPr="00E24713">
        <w:rPr>
          <w:b/>
          <w:sz w:val="32"/>
          <w:szCs w:val="32"/>
        </w:rPr>
        <w:t>Специальная оценка условий труда</w:t>
      </w:r>
      <w:r>
        <w:rPr>
          <w:b/>
          <w:sz w:val="32"/>
          <w:szCs w:val="32"/>
        </w:rPr>
        <w:t xml:space="preserve"> (СОУТ)</w:t>
      </w:r>
    </w:p>
    <w:p w:rsidR="00E24713" w:rsidRDefault="00E24713" w:rsidP="00F970DA">
      <w:r>
        <w:t xml:space="preserve">Наша образовательная организация поможет Вам в оказании услуги - «Специальная оценка условий труда». Для расчета стоимости  данной услуги, Вам  необходимо прислать на наш электронный адрес штатное расписание.                                                                                                                                               </w:t>
      </w:r>
    </w:p>
    <w:p w:rsidR="00E24713" w:rsidRDefault="00E24713" w:rsidP="00F970DA">
      <w:r w:rsidRPr="00E24713">
        <w:t>Специальная оценка условий труда или СОУТ - комплекс мероприятий, направленных на определение вредных и опасных условий труда и оценку степени их воздействия на здоровье сотрудников.</w:t>
      </w:r>
      <w:r>
        <w:t xml:space="preserve">                                                                                                                                                                         </w:t>
      </w:r>
      <w:r w:rsidRPr="00E24713">
        <w:t>С 1 января 2014 года, в соответствии с Федеральным законом № 426-ФЗ "О специальной оценке условий труда" от 28.12.2013, СОУТ сменила процесс аттестации рабочих мест.</w:t>
      </w:r>
    </w:p>
    <w:p w:rsidR="00E24713" w:rsidRDefault="00F970DA" w:rsidP="00F970DA">
      <w:r>
        <w:t xml:space="preserve">Специальную оценку рабочих мест должны проводить все без исключения компании, а также индивидуальные предприниматели, </w:t>
      </w:r>
      <w:r w:rsidR="00E24713">
        <w:t xml:space="preserve">принявшие на работу сотрудников, </w:t>
      </w:r>
      <w:r>
        <w:t xml:space="preserve">не реже, чем один раз в пять лет. </w:t>
      </w:r>
      <w:r w:rsidR="00E24713">
        <w:t xml:space="preserve">                                                                                                                                                         </w:t>
      </w:r>
      <w:r w:rsidR="00E24713" w:rsidRPr="00E24713">
        <w:t>Государственный  инспектор труда также может потребовать проведение внеплановой специальной оценки условий труда.</w:t>
      </w:r>
    </w:p>
    <w:p w:rsidR="00E24713" w:rsidRDefault="00E24713" w:rsidP="00F970DA">
      <w:r>
        <w:t>В</w:t>
      </w:r>
      <w:r w:rsidR="00F970DA">
        <w:t xml:space="preserve">неплановая </w:t>
      </w:r>
      <w:r>
        <w:t xml:space="preserve"> специальная оценка условий труда </w:t>
      </w:r>
      <w:r w:rsidR="00F970DA">
        <w:t xml:space="preserve"> должна быть проведена в течение шести месяцев</w:t>
      </w:r>
      <w:r>
        <w:t xml:space="preserve"> и</w:t>
      </w:r>
      <w:r w:rsidR="00F970DA">
        <w:t xml:space="preserve"> с момента возникновения причины. </w:t>
      </w:r>
      <w:r>
        <w:t xml:space="preserve">Причинами могут </w:t>
      </w:r>
      <w:r w:rsidR="00F970DA">
        <w:t xml:space="preserve"> быть</w:t>
      </w:r>
      <w:r>
        <w:t xml:space="preserve">: </w:t>
      </w:r>
    </w:p>
    <w:p w:rsidR="00E24713" w:rsidRDefault="00E24713" w:rsidP="00F970DA">
      <w:r>
        <w:t xml:space="preserve">- </w:t>
      </w:r>
      <w:r w:rsidR="00F970DA">
        <w:t xml:space="preserve"> создание нового рабочего места</w:t>
      </w:r>
      <w:r>
        <w:t>;</w:t>
      </w:r>
    </w:p>
    <w:p w:rsidR="00E24713" w:rsidRDefault="00E24713" w:rsidP="00F970DA">
      <w:r>
        <w:t xml:space="preserve">- </w:t>
      </w:r>
      <w:r w:rsidR="00F970DA">
        <w:t xml:space="preserve"> изменение условий </w:t>
      </w:r>
      <w:r>
        <w:t>труда;</w:t>
      </w:r>
    </w:p>
    <w:p w:rsidR="00E24713" w:rsidRDefault="00E24713" w:rsidP="00F970DA">
      <w:r>
        <w:t xml:space="preserve">- </w:t>
      </w:r>
      <w:r w:rsidR="00F970DA">
        <w:t>несчастный случай</w:t>
      </w:r>
      <w:r>
        <w:t xml:space="preserve"> на предприятии;</w:t>
      </w:r>
    </w:p>
    <w:p w:rsidR="00E24713" w:rsidRDefault="00E24713" w:rsidP="00F970DA">
      <w:r>
        <w:t xml:space="preserve">- </w:t>
      </w:r>
      <w:r w:rsidR="00F970DA">
        <w:t xml:space="preserve"> выявлен</w:t>
      </w:r>
      <w:r>
        <w:t>ие профессиональное заболевания.</w:t>
      </w:r>
    </w:p>
    <w:p w:rsidR="00E24713" w:rsidRDefault="00E24713" w:rsidP="00F970DA">
      <w:r>
        <w:t>Обращаем Ваше внимание, что согласно ст. 5.27.1 КоАП РФ, на юридические лица налагаются штрафы за  отсутствие специальной оценки условий труда в организации, а именно:</w:t>
      </w:r>
    </w:p>
    <w:p w:rsidR="00F970DA" w:rsidRDefault="00F970DA" w:rsidP="00F970DA">
      <w:r>
        <w:t xml:space="preserve">- 5-10 тыс. руб. </w:t>
      </w:r>
      <w:r w:rsidR="00E24713">
        <w:t xml:space="preserve"> - </w:t>
      </w:r>
      <w:r>
        <w:t>для должностных лиц и ИП;</w:t>
      </w:r>
    </w:p>
    <w:p w:rsidR="00F970DA" w:rsidRDefault="00F970DA" w:rsidP="00F970DA">
      <w:r>
        <w:t xml:space="preserve">- 60-80 тыс. руб. </w:t>
      </w:r>
      <w:r w:rsidR="00E24713">
        <w:t xml:space="preserve"> - </w:t>
      </w:r>
      <w:r>
        <w:t>для организаций.</w:t>
      </w:r>
    </w:p>
    <w:p w:rsidR="00E24713" w:rsidRDefault="00F970DA" w:rsidP="00F970DA">
      <w:r>
        <w:t xml:space="preserve"> Выявление правонарушения во второй раз грозит применением более серьезных санкций: </w:t>
      </w:r>
    </w:p>
    <w:p w:rsidR="00E24713" w:rsidRDefault="00E24713" w:rsidP="00F970DA">
      <w:r>
        <w:t xml:space="preserve">- 30  – 50 тыс. руб. </w:t>
      </w:r>
      <w:r w:rsidRPr="00E24713">
        <w:t>или дисквал</w:t>
      </w:r>
      <w:r>
        <w:t xml:space="preserve">ификация длительностью 1-3 года – для должностных лиц, </w:t>
      </w:r>
      <w:r w:rsidRPr="00E24713">
        <w:t>не выполнивших соответствующее предписание, выполнивших его ненадлежащим образом либо</w:t>
      </w:r>
      <w:r>
        <w:t xml:space="preserve"> - с нарушением сроков;</w:t>
      </w:r>
    </w:p>
    <w:p w:rsidR="00E24713" w:rsidRDefault="00E24713" w:rsidP="00F970DA">
      <w:r>
        <w:t xml:space="preserve">- </w:t>
      </w:r>
      <w:r w:rsidR="00F970DA">
        <w:t xml:space="preserve">100-200 тыс. руб. или  приостановление </w:t>
      </w:r>
      <w:r>
        <w:t>работы на период до 90 дней - для юридических лиц.</w:t>
      </w:r>
      <w:bookmarkStart w:id="0" w:name="_GoBack"/>
      <w:bookmarkEnd w:id="0"/>
    </w:p>
    <w:p w:rsidR="00F970DA" w:rsidRDefault="00F970DA" w:rsidP="00F970DA">
      <w:r>
        <w:t xml:space="preserve">Таким образом, уклоняться от проведения </w:t>
      </w:r>
      <w:r w:rsidR="00E24713">
        <w:t>специальной оценки условий труда</w:t>
      </w:r>
      <w:r>
        <w:t xml:space="preserve"> </w:t>
      </w:r>
      <w:r w:rsidR="00E24713">
        <w:t xml:space="preserve">или </w:t>
      </w:r>
      <w:r>
        <w:t xml:space="preserve"> откладывать ее на далекое будущее не стоит: риски, возникающие при этом, достаточно велики. </w:t>
      </w:r>
    </w:p>
    <w:p w:rsidR="00F970DA" w:rsidRDefault="00F970DA" w:rsidP="00F970DA">
      <w:r>
        <w:t xml:space="preserve"> Оценку рабочих мест не обязательно проводить одним этапом. Согласно ФЗ-426, в некоторых случаях - нехватка средств, несколько разбросанных по разным городам филиалов, предстоящие изменения в штатном расписании - СОУТ возможно проводить поэтапно.</w:t>
      </w:r>
    </w:p>
    <w:p w:rsidR="008F60DA" w:rsidRDefault="008F60DA"/>
    <w:sectPr w:rsidR="008F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82"/>
    <w:rsid w:val="008F60DA"/>
    <w:rsid w:val="00911C82"/>
    <w:rsid w:val="00E24713"/>
    <w:rsid w:val="00F9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2020-09-26T15:00:00Z</dcterms:created>
  <dcterms:modified xsi:type="dcterms:W3CDTF">2020-09-26T18:20:00Z</dcterms:modified>
</cp:coreProperties>
</file>